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微软雅黑"/>
          <w:b/>
          <w:kern w:val="0"/>
          <w:sz w:val="28"/>
          <w:szCs w:val="28"/>
        </w:rPr>
        <w:t>附件1</w:t>
      </w:r>
      <w:r>
        <w:rPr>
          <w:rFonts w:hint="eastAsia" w:ascii="宋体" w:hAnsi="宋体" w:eastAsia="宋体" w:cs="微软雅黑"/>
          <w:kern w:val="0"/>
          <w:sz w:val="28"/>
          <w:szCs w:val="28"/>
        </w:rPr>
        <w:t>：</w:t>
      </w:r>
    </w:p>
    <w:p>
      <w:pPr>
        <w:jc w:val="center"/>
        <w:rPr>
          <w:rFonts w:ascii="方正小标宋_GBK" w:hAnsi="宋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Times New Roman"/>
          <w:bCs/>
          <w:kern w:val="0"/>
          <w:sz w:val="36"/>
          <w:szCs w:val="36"/>
        </w:rPr>
        <w:t xml:space="preserve"> 河北医科大学纵向科研项目经费预算调整申请表</w:t>
      </w:r>
    </w:p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701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项目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（课题）</w:t>
            </w: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名称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项目（课题）来源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经费报账号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研究起止时间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批准总经费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所在二级单位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项目负责人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调整理由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（可附页）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</w:t>
            </w:r>
          </w:p>
          <w:p>
            <w:pPr>
              <w:ind w:right="338" w:rightChars="161" w:firstLine="3360" w:firstLineChars="16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项目负责人（签名）：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二级单位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Cs w:val="21"/>
              </w:rPr>
              <w:t>审批意见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 w:firstLine="707" w:firstLineChars="337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</w:t>
            </w: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负责人（签章）：</w:t>
            </w:r>
          </w:p>
          <w:p>
            <w:pPr>
              <w:ind w:right="338" w:rightChars="161" w:firstLine="3570" w:firstLineChars="1700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单位（公章）：</w:t>
            </w: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科学技术处</w:t>
            </w:r>
          </w:p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审批意见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  单位（公章）：</w:t>
            </w: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>财务处</w:t>
            </w:r>
            <w:r>
              <w:rPr>
                <w:rFonts w:hint="eastAsia" w:ascii="仿宋_GB2312" w:hAnsi="Calibri" w:eastAsia="仿宋_GB2312" w:cs="Times New Roman"/>
                <w:kern w:val="0"/>
                <w:szCs w:val="21"/>
                <w:lang w:val="en-US" w:eastAsia="zh-CN"/>
              </w:rPr>
              <w:t>备案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ind w:right="338" w:rightChars="161" w:firstLine="707" w:firstLineChars="337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</w:p>
          <w:p>
            <w:pPr>
              <w:ind w:right="338" w:rightChars="161"/>
              <w:rPr>
                <w:rFonts w:ascii="仿宋_GB2312" w:hAnsi="Calibri" w:eastAsia="仿宋_GB2312" w:cs="Times New Roman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</w:t>
            </w: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</w:t>
            </w:r>
          </w:p>
          <w:p>
            <w:pPr>
              <w:ind w:right="338" w:rightChars="161" w:firstLine="707" w:firstLineChars="337"/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Cs w:val="21"/>
              </w:rPr>
              <w:t xml:space="preserve">                 年  月  日</w:t>
            </w:r>
          </w:p>
        </w:tc>
      </w:tr>
    </w:tbl>
    <w:p>
      <w:pPr>
        <w:autoSpaceDE w:val="0"/>
        <w:autoSpaceDN w:val="0"/>
        <w:adjustRightInd w:val="0"/>
        <w:spacing w:line="320" w:lineRule="exact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szCs w:val="21"/>
        </w:rPr>
        <w:t>注：本表一式三份，项目负责人、科学技术处、财务处各留存一份。（与《项目经费预算调整对比表》双面打印并签字盖章齐全才有效）。</w:t>
      </w:r>
      <w:r>
        <w:rPr>
          <w:rFonts w:ascii="仿宋" w:hAnsi="仿宋" w:eastAsia="仿宋" w:cs="Times New Roman"/>
          <w:b/>
          <w:sz w:val="24"/>
          <w:szCs w:val="24"/>
        </w:rPr>
        <w:pict>
          <v:shape id="_x0000_s1027" o:spid="_x0000_s1027" o:spt="75" type="#_x0000_t75" style="position:absolute;left:0pt;margin-left:328.1pt;margin-top:19.05pt;height:1pt;width:1pt;mso-position-horizontal-relative:page;mso-position-vertical-relative:page;z-index:-251656192;mso-width-relative:page;mso-height-relative:page;" filled="f" stroked="f" coordsize="21600,21600">
            <v:path/>
            <v:fill on="f" focussize="0,0"/>
            <v:stroke on="f" joinstyle="miter"/>
            <v:imagedata r:id="rId4" o:title=""/>
            <o:lock v:ext="edit"/>
          </v:shape>
        </w:pict>
      </w:r>
      <w:r>
        <w:rPr>
          <w:rFonts w:ascii="仿宋" w:hAnsi="仿宋" w:eastAsia="仿宋" w:cs="Times New Roman"/>
          <w:b/>
          <w:sz w:val="24"/>
          <w:szCs w:val="24"/>
        </w:rPr>
        <w:pict>
          <v:shape id="_x0000_s1026" o:spid="_x0000_s1026" o:spt="75" type="#_x0000_t75" style="position:absolute;left:0pt;margin-left:244.85pt;margin-top:72.3pt;height:1pt;width:1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r:id="rId4"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2"/>
    <w:rsid w:val="00374CA2"/>
    <w:rsid w:val="003913B2"/>
    <w:rsid w:val="4EF53FD2"/>
    <w:rsid w:val="7984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447</Characters>
  <Lines>3</Lines>
  <Paragraphs>1</Paragraphs>
  <TotalTime>3</TotalTime>
  <ScaleCrop>false</ScaleCrop>
  <LinksUpToDate>false</LinksUpToDate>
  <CharactersWithSpaces>524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2020-09-16T07:21:00Z</dcterms:created>
  <dc:creator>PC</dc:creator>
  <cp:lastModifiedBy>白玉为堂金做马，奈何桥旁笑忘川…</cp:lastModifiedBy>
  <dcterms:modified xsi:type="dcterms:W3CDTF">2020-10-02T01:10:39Z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